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36" w:rsidRDefault="00675736" w:rsidP="00675736">
      <w:pPr>
        <w:pStyle w:val="a3"/>
        <w:spacing w:before="120" w:beforeAutospacing="0" w:after="0" w:afterAutospacing="0"/>
        <w:jc w:val="both"/>
      </w:pPr>
      <w:r>
        <w:t>Школьный музей МБОУСОШ №1 им. М. М. Пришвина пополнился новыми архивными данными о жизни замечательного земляка М.М. Пришвина.</w:t>
      </w:r>
    </w:p>
    <w:p w:rsidR="00675736" w:rsidRDefault="00675736" w:rsidP="00675736">
      <w:pPr>
        <w:pStyle w:val="a3"/>
        <w:spacing w:before="120" w:beforeAutospacing="0" w:after="0" w:afterAutospacing="0"/>
        <w:jc w:val="both"/>
      </w:pPr>
      <w:r>
        <w:t>Как начинался путь в страну знаний будущего писателя? Читаем в романе «</w:t>
      </w:r>
      <w:proofErr w:type="spellStart"/>
      <w:r>
        <w:t>Кащеева</w:t>
      </w:r>
      <w:proofErr w:type="spellEnd"/>
      <w:r>
        <w:t xml:space="preserve"> цепь»: «Милый мой мальчик, как жалко мне с тобой расставаться, будто на войну провожаю тебя в эту страшную гимназию». Так ярко, эмоционально прощается Пришвин с детством. Сохранилась запись в книге «Прошения родителей о принятии их детей в Елецкую гимназию для окончания полного курса учебы»:</w:t>
      </w:r>
    </w:p>
    <w:p w:rsidR="00675736" w:rsidRDefault="00675736" w:rsidP="00675736">
      <w:pPr>
        <w:pStyle w:val="a3"/>
        <w:spacing w:before="0" w:beforeAutospacing="0" w:after="0" w:afterAutospacing="0"/>
        <w:jc w:val="both"/>
      </w:pPr>
      <w:r>
        <w:t>      Господину директору Елецкой гимназии.</w:t>
      </w:r>
      <w:r>
        <w:br/>
        <w:t>                                                                                                        Прошение.</w:t>
      </w:r>
      <w:r>
        <w:br/>
      </w:r>
      <w:proofErr w:type="gramStart"/>
      <w:r>
        <w:t>Желая дать образование сыну моему Михаилу Пришвину во вверенном Вам учебном заведении, имею честь покорнейше просить распоряжения Вашего о том, чтоб он был подвергнут надлежащему испытанию и медицинскому освидетельствованию и помещён в тот класс, в котором он, по своим познаниям и возрасту, может поступить, при чём имею честь сообщить, что он приготовился к поступлению в приготовительный класс и до сего</w:t>
      </w:r>
      <w:proofErr w:type="gramEnd"/>
      <w:r>
        <w:t xml:space="preserve"> времени обучался у меня дома. </w:t>
      </w:r>
      <w:proofErr w:type="gramStart"/>
      <w:r>
        <w:t>Желаю, чтобы сын мой в случае принятия его в заведение, обучался в назначенных для того класса обоим новым иностранным языкам, буде окажет достаточные успехи в обязательном для всех предметах, в противном же случае одному немецкому языку.</w:t>
      </w:r>
      <w:proofErr w:type="gramEnd"/>
      <w:r>
        <w:t xml:space="preserve"> При этом прилагаются свидетельства о возрасте, звании и привитии оспы. Мария Пришвина Елец. 1883 года. Мая 31 дня.</w:t>
      </w:r>
    </w:p>
    <w:p w:rsidR="00675736" w:rsidRDefault="00675736" w:rsidP="00675736">
      <w:pPr>
        <w:pStyle w:val="a3"/>
        <w:spacing w:before="0" w:beforeAutospacing="0" w:after="0" w:afterAutospacing="0"/>
        <w:jc w:val="both"/>
      </w:pPr>
      <w:r>
        <w:t>И к прошению прилагаются обязательство следующего содержания:</w:t>
      </w:r>
      <w:r>
        <w:br/>
        <w:t>1) означенного сына моего я обязуюсь одевать по установленной форме, снабжать всеми учебными пособиями и вносить установленную плату за право учения;</w:t>
      </w:r>
      <w:r>
        <w:br/>
      </w:r>
      <w:proofErr w:type="gramStart"/>
      <w:r>
        <w:t>2) о том, чтобы все распоряжения начальства, касающиеся учеников Гимназий вообще и Елецкой в частности, были им в точности исполняемы, буду прилагать всевозможное старание под опасением, что в противном случае он будет уволен из заведения;</w:t>
      </w:r>
      <w:r>
        <w:br/>
        <w:t xml:space="preserve">и 3) жительство будет иметь у </w:t>
      </w:r>
      <w:proofErr w:type="spellStart"/>
      <w:r>
        <w:t>соснохи</w:t>
      </w:r>
      <w:proofErr w:type="spellEnd"/>
      <w:r>
        <w:t xml:space="preserve"> </w:t>
      </w:r>
      <w:proofErr w:type="spellStart"/>
      <w:r>
        <w:t>Непорожней</w:t>
      </w:r>
      <w:proofErr w:type="spellEnd"/>
      <w:r>
        <w:t>, о всякой же перемене квартиры Гимназическое начальство будет немедленно извещаемо.</w:t>
      </w:r>
      <w:proofErr w:type="gramEnd"/>
      <w:r>
        <w:t xml:space="preserve"> Мария Пришвина Елец. 1883 года. Мая 31 дня.</w:t>
      </w:r>
      <w:r>
        <w:br/>
        <w:t>Странным нам уже кажется стиль деловых бумаг, заполненных матерью М. М. Пришвина. Но это документы, дающие право на учёбу будущего писателя в Елецкой классической мужской гимназии. Через эти документы мы прикоснулись к прошлому, к истории, к тому, что свято для каждого нашего обучающегося – Памяти.</w:t>
      </w:r>
    </w:p>
    <w:p w:rsidR="00675736" w:rsidRDefault="00675736" w:rsidP="00675736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Учитель русского языка и литературы Исаева Т.К.</w:t>
      </w:r>
    </w:p>
    <w:p w:rsidR="0024454C" w:rsidRDefault="0024454C"/>
    <w:sectPr w:rsidR="0024454C" w:rsidSect="0024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736"/>
    <w:rsid w:val="0024454C"/>
    <w:rsid w:val="0067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Krokoz™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2024-06-26T15:23:00Z</dcterms:created>
  <dcterms:modified xsi:type="dcterms:W3CDTF">2024-06-26T15:23:00Z</dcterms:modified>
</cp:coreProperties>
</file>