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9" w:rsidRPr="003761B6" w:rsidRDefault="005E3F59" w:rsidP="003761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3F59">
        <w:rPr>
          <w:rFonts w:ascii="Times New Roman" w:hAnsi="Times New Roman" w:cs="Times New Roman"/>
          <w:b/>
          <w:i/>
          <w:sz w:val="28"/>
          <w:szCs w:val="28"/>
        </w:rPr>
        <w:t>Трудоустройство выпускников</w:t>
      </w:r>
      <w:r w:rsidR="00C908EF">
        <w:rPr>
          <w:rFonts w:ascii="Times New Roman" w:hAnsi="Times New Roman" w:cs="Times New Roman"/>
          <w:b/>
          <w:i/>
          <w:sz w:val="28"/>
          <w:szCs w:val="28"/>
        </w:rPr>
        <w:t xml:space="preserve"> МБОУ СШ №1им. М.М.Пришвина в 2025 году</w:t>
      </w:r>
    </w:p>
    <w:p w:rsidR="00E52785" w:rsidRDefault="00BC659E" w:rsidP="00825F94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задач образовательной организации является подготовка учащихся к самостоятельной жизни, развитие способностей разрешать возникающие жизненные и профессиональные затруднения не только в ходе образовательного процесса, но и после его завершения. Выбор профессии выпускников основывается на соотношении возможностей, способностей и интересов с оценкой состояния общественных потребностей в работниках тех или иных специальностей.</w:t>
      </w:r>
    </w:p>
    <w:p w:rsidR="00BC659E" w:rsidRDefault="00C908EF" w:rsidP="00825F94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="00BC659E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21</w:t>
      </w:r>
      <w:r w:rsidR="00BC659E">
        <w:rPr>
          <w:rFonts w:ascii="Times New Roman" w:hAnsi="Times New Roman" w:cs="Times New Roman"/>
          <w:sz w:val="28"/>
          <w:szCs w:val="28"/>
        </w:rPr>
        <w:t xml:space="preserve"> (%)</w:t>
      </w:r>
      <w:r w:rsidR="00A926E8">
        <w:rPr>
          <w:rFonts w:ascii="Times New Roman" w:hAnsi="Times New Roman" w:cs="Times New Roman"/>
          <w:sz w:val="28"/>
          <w:szCs w:val="28"/>
        </w:rPr>
        <w:t xml:space="preserve"> </w:t>
      </w:r>
      <w:r w:rsidR="00BC659E">
        <w:rPr>
          <w:rFonts w:ascii="Times New Roman" w:hAnsi="Times New Roman" w:cs="Times New Roman"/>
          <w:sz w:val="28"/>
          <w:szCs w:val="28"/>
        </w:rPr>
        <w:t>обучающихся 9 классов продолжат обучение в МБОУ СШ №1 им. М.М. П</w:t>
      </w:r>
      <w:r>
        <w:rPr>
          <w:rFonts w:ascii="Times New Roman" w:hAnsi="Times New Roman" w:cs="Times New Roman"/>
          <w:sz w:val="28"/>
          <w:szCs w:val="28"/>
        </w:rPr>
        <w:t>ришвина поступив в 10 класс. 79</w:t>
      </w:r>
      <w:r w:rsidR="00BC659E">
        <w:rPr>
          <w:rFonts w:ascii="Times New Roman" w:hAnsi="Times New Roman" w:cs="Times New Roman"/>
          <w:sz w:val="28"/>
          <w:szCs w:val="28"/>
        </w:rPr>
        <w:t xml:space="preserve"> % выпускников девятых классов решили продолжить обучение в СПО города. </w:t>
      </w:r>
    </w:p>
    <w:p w:rsidR="007A2560" w:rsidRPr="007A2560" w:rsidRDefault="00BC659E" w:rsidP="00825F94">
      <w:pPr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МБОУ СШ №1 им. М.М. Пришвина функционирует как элемент образовательного кластера «Школа-техникум-предприятие», </w:t>
      </w:r>
      <w:r w:rsidR="00867CC3">
        <w:rPr>
          <w:rFonts w:ascii="Times New Roman" w:hAnsi="Times New Roman" w:cs="Times New Roman"/>
          <w:sz w:val="28"/>
          <w:szCs w:val="28"/>
        </w:rPr>
        <w:t xml:space="preserve">сотрудничая с ГОБПОУ «Елецким колледжем экономики, промышленности и отраслевых технологий». </w:t>
      </w:r>
      <w:r w:rsidR="007A2560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gramStart"/>
      <w:r w:rsidR="007A2560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7A2560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формируются профессионально-значимые качества (системное мышление, способность к критическому оцениванию и </w:t>
      </w:r>
      <w:proofErr w:type="spellStart"/>
      <w:r w:rsidR="007A2560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самооцениванию</w:t>
      </w:r>
      <w:proofErr w:type="spellEnd"/>
      <w:r w:rsidR="007A2560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рефлексия, мотивирование и т.п., а также информационная, коммуникативная и предпринимательская культура). </w:t>
      </w:r>
    </w:p>
    <w:p w:rsidR="007A2560" w:rsidRPr="007A2560" w:rsidRDefault="007A2560" w:rsidP="00825F94">
      <w:pPr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908EF">
        <w:rPr>
          <w:rFonts w:ascii="Times New Roman" w:hAnsi="Times New Roman" w:cs="Times New Roman"/>
          <w:color w:val="000000" w:themeColor="text1"/>
          <w:sz w:val="28"/>
          <w:szCs w:val="28"/>
        </w:rPr>
        <w:t>КЭПиО</w:t>
      </w:r>
      <w:r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spellEnd"/>
      <w:r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специалистов по направлениям: технология машиностроения, технология и эксплуатация электрического и электромеханического оборудования. Использование кадрового и технологического (производственного) потенциала </w:t>
      </w:r>
      <w:proofErr w:type="spellStart"/>
      <w:r w:rsidR="00C908EF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908EF">
        <w:rPr>
          <w:rFonts w:ascii="Times New Roman" w:hAnsi="Times New Roman" w:cs="Times New Roman"/>
          <w:color w:val="000000" w:themeColor="text1"/>
          <w:sz w:val="28"/>
          <w:szCs w:val="28"/>
        </w:rPr>
        <w:t>КЭПиО</w:t>
      </w:r>
      <w:r w:rsidR="00C908EF"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spellEnd"/>
      <w:r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>, их материально-технической базы позволяет расширить возможности социализации обучающихся, обеспечить преемственность между общим и профессиональным образованием, а также более эффективно подготовить выпускников школы к освоению программ среднего и высшего профессионального образования.</w:t>
      </w:r>
    </w:p>
    <w:p w:rsidR="007A2560" w:rsidRPr="007A2560" w:rsidRDefault="007A2560" w:rsidP="00825F94">
      <w:pPr>
        <w:spacing w:after="0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Выпускники </w:t>
      </w: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МБОУ С</w:t>
      </w:r>
      <w:r w:rsidRPr="007A256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Ш №1 им. М.М. Пришвина</w:t>
      </w:r>
      <w:r w:rsidR="00C908E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успешно туда поступают.  В 2025</w:t>
      </w:r>
      <w:r w:rsidRPr="007A256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году </w:t>
      </w:r>
      <w:r w:rsidR="004417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10</w:t>
      </w:r>
      <w:r w:rsidRPr="007A256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% выпускников 9-х классов стали абитуриентами данного профессионального учреждения.</w:t>
      </w:r>
    </w:p>
    <w:p w:rsidR="007A2560" w:rsidRDefault="007A2560" w:rsidP="007A2560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F94" w:rsidRDefault="007E642F" w:rsidP="00825F94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972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выпускников 9-х  классов по направлениям продолжения образования</w:t>
      </w:r>
      <w:r w:rsidR="00825F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908EF">
        <w:rPr>
          <w:rFonts w:ascii="Times New Roman" w:eastAsia="Times New Roman" w:hAnsi="Times New Roman" w:cs="Times New Roman"/>
          <w:b/>
          <w:sz w:val="28"/>
          <w:szCs w:val="28"/>
        </w:rPr>
        <w:t>в 2024-2025 учебном</w:t>
      </w:r>
      <w:r w:rsidRPr="0000497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7E642F" w:rsidRPr="007E642F" w:rsidRDefault="007E642F" w:rsidP="00825F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972">
        <w:rPr>
          <w:rFonts w:ascii="Times New Roman" w:eastAsia="Times New Roman" w:hAnsi="Times New Roman" w:cs="Times New Roman"/>
          <w:b/>
          <w:sz w:val="28"/>
          <w:szCs w:val="28"/>
        </w:rPr>
        <w:t xml:space="preserve"> (окончили основную школу </w:t>
      </w:r>
      <w:r w:rsidR="00C908EF">
        <w:rPr>
          <w:rFonts w:ascii="Times New Roman" w:eastAsia="Times New Roman" w:hAnsi="Times New Roman" w:cs="Times New Roman"/>
          <w:b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4972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7A256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E642F" w:rsidRPr="00004972" w:rsidRDefault="007E642F" w:rsidP="007E642F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1"/>
        <w:tblW w:w="10632" w:type="dxa"/>
        <w:tblInd w:w="-885" w:type="dxa"/>
        <w:tblLayout w:type="fixed"/>
        <w:tblLook w:val="04A0"/>
      </w:tblPr>
      <w:tblGrid>
        <w:gridCol w:w="709"/>
        <w:gridCol w:w="851"/>
        <w:gridCol w:w="851"/>
        <w:gridCol w:w="850"/>
        <w:gridCol w:w="851"/>
        <w:gridCol w:w="1276"/>
        <w:gridCol w:w="1842"/>
        <w:gridCol w:w="1134"/>
        <w:gridCol w:w="1134"/>
        <w:gridCol w:w="1134"/>
      </w:tblGrid>
      <w:tr w:rsidR="00C908EF" w:rsidRPr="00004972" w:rsidTr="00C908EF">
        <w:tc>
          <w:tcPr>
            <w:tcW w:w="709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Выпуск</w:t>
            </w:r>
          </w:p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из 9-х классов</w:t>
            </w:r>
          </w:p>
        </w:tc>
        <w:tc>
          <w:tcPr>
            <w:tcW w:w="8789" w:type="dxa"/>
            <w:gridSpan w:val="8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Поступили учиться в:</w:t>
            </w:r>
          </w:p>
        </w:tc>
        <w:tc>
          <w:tcPr>
            <w:tcW w:w="1134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Покинули область</w:t>
            </w:r>
          </w:p>
        </w:tc>
      </w:tr>
      <w:tr w:rsidR="00C908EF" w:rsidRPr="00004972" w:rsidTr="00C908EF">
        <w:tc>
          <w:tcPr>
            <w:tcW w:w="709" w:type="dxa"/>
            <w:vMerge w:val="restart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08EF" w:rsidRDefault="00C908EF" w:rsidP="00825F94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:rsidR="00C908EF" w:rsidRDefault="00C908EF" w:rsidP="00825F94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:rsidR="00C908EF" w:rsidRDefault="00C908EF" w:rsidP="00825F94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:rsidR="00C908EF" w:rsidRPr="00E00BBD" w:rsidRDefault="00C908EF" w:rsidP="00825F94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1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10 класс</w:t>
            </w:r>
          </w:p>
        </w:tc>
        <w:tc>
          <w:tcPr>
            <w:tcW w:w="851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10 класс</w:t>
            </w:r>
          </w:p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в другой школе</w:t>
            </w:r>
          </w:p>
        </w:tc>
        <w:tc>
          <w:tcPr>
            <w:tcW w:w="850" w:type="dxa"/>
          </w:tcPr>
          <w:p w:rsidR="00C908EF" w:rsidRPr="00C908EF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90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ЕКЭПиОТ</w:t>
            </w:r>
            <w:proofErr w:type="spellEnd"/>
          </w:p>
        </w:tc>
        <w:tc>
          <w:tcPr>
            <w:tcW w:w="851" w:type="dxa"/>
          </w:tcPr>
          <w:p w:rsidR="00C908EF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00BBD">
              <w:rPr>
                <w:rFonts w:ascii="Times New Roman" w:hAnsi="Times New Roman" w:cs="Times New Roman"/>
                <w:color w:val="000000" w:themeColor="text1"/>
              </w:rPr>
              <w:t>Ж</w:t>
            </w:r>
            <w:proofErr w:type="gramEnd"/>
            <w:r w:rsidRPr="00E00BB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E00BBD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spellEnd"/>
            <w:r w:rsidRPr="00E00B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0BBD">
              <w:rPr>
                <w:rFonts w:ascii="Times New Roman" w:hAnsi="Times New Roman" w:cs="Times New Roman"/>
                <w:color w:val="000000" w:themeColor="text1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кум</w:t>
            </w:r>
          </w:p>
        </w:tc>
        <w:tc>
          <w:tcPr>
            <w:tcW w:w="1276" w:type="dxa"/>
          </w:tcPr>
          <w:p w:rsidR="00C908EF" w:rsidRPr="00E00BBD" w:rsidRDefault="00C908EF" w:rsidP="00C908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ГОБ ПОУ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ЕКИТ</w:t>
            </w:r>
            <w:r w:rsidRPr="00E0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C908EF" w:rsidRPr="00E00BBD" w:rsidRDefault="00C908EF" w:rsidP="00EA0A1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 xml:space="preserve">Елецкий государственный колледж искусств имени Тихона Николаевича </w:t>
            </w:r>
            <w:r w:rsidRPr="00E00BBD">
              <w:rPr>
                <w:rFonts w:ascii="Times New Roman" w:hAnsi="Times New Roman" w:cs="Times New Roman"/>
                <w:color w:val="000000" w:themeColor="text1"/>
              </w:rPr>
              <w:lastRenderedPageBreak/>
              <w:t>Хренникова</w:t>
            </w:r>
          </w:p>
        </w:tc>
        <w:tc>
          <w:tcPr>
            <w:tcW w:w="1134" w:type="dxa"/>
          </w:tcPr>
          <w:p w:rsidR="00C908EF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СПО ЕГУ </w:t>
            </w:r>
          </w:p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BBD">
              <w:rPr>
                <w:rFonts w:ascii="Times New Roman" w:hAnsi="Times New Roman" w:cs="Times New Roman"/>
                <w:color w:val="000000" w:themeColor="text1"/>
              </w:rPr>
              <w:t>им. Бунина</w:t>
            </w:r>
          </w:p>
        </w:tc>
        <w:tc>
          <w:tcPr>
            <w:tcW w:w="1134" w:type="dxa"/>
          </w:tcPr>
          <w:p w:rsidR="00C908EF" w:rsidRPr="00825F94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25F94">
              <w:rPr>
                <w:rStyle w:val="a7"/>
                <w:rFonts w:ascii="Georgia" w:hAnsi="Georgia"/>
                <w:b w:val="0"/>
                <w:color w:val="000000" w:themeColor="text1"/>
                <w:sz w:val="18"/>
                <w:szCs w:val="18"/>
              </w:rPr>
              <w:t>ГА</w:t>
            </w:r>
            <w:proofErr w:type="gramEnd"/>
            <w:r w:rsidRPr="00825F94">
              <w:rPr>
                <w:rStyle w:val="a7"/>
                <w:rFonts w:ascii="Georgia" w:hAnsi="Georgia"/>
                <w:b w:val="0"/>
                <w:color w:val="000000" w:themeColor="text1"/>
                <w:sz w:val="18"/>
                <w:szCs w:val="18"/>
              </w:rPr>
              <w:t xml:space="preserve"> ПОУ “Елецкий медицинский колледж”</w:t>
            </w:r>
          </w:p>
        </w:tc>
        <w:tc>
          <w:tcPr>
            <w:tcW w:w="1134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EF" w:rsidRPr="00004972" w:rsidTr="00C908EF">
        <w:tc>
          <w:tcPr>
            <w:tcW w:w="709" w:type="dxa"/>
            <w:vMerge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851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851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C19E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2" w:type="dxa"/>
          </w:tcPr>
          <w:p w:rsidR="00C908EF" w:rsidRPr="00E00BBD" w:rsidRDefault="00C908EF" w:rsidP="00EA0A1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C19E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C908EF" w:rsidRPr="00E00BBD" w:rsidRDefault="00C908EF" w:rsidP="00BC2EEC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:rsidR="00A40B1C" w:rsidRDefault="00A40B1C" w:rsidP="00A40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ED0" w:rsidRDefault="00426ED0" w:rsidP="007A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12F" w:rsidRPr="002C412F" w:rsidRDefault="002C412F" w:rsidP="00825F94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4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анализ трудоустройства за три года  показал, что повышается доля выпускников, желающих получить среднее  профессиональное образование.</w:t>
      </w:r>
    </w:p>
    <w:p w:rsidR="002C412F" w:rsidRDefault="002C412F" w:rsidP="007A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CC3" w:rsidRDefault="00867CC3" w:rsidP="007A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</w:t>
      </w:r>
      <w:r w:rsidR="00C908EF">
        <w:rPr>
          <w:rFonts w:ascii="Times New Roman" w:hAnsi="Times New Roman" w:cs="Times New Roman"/>
          <w:sz w:val="28"/>
          <w:szCs w:val="28"/>
        </w:rPr>
        <w:t xml:space="preserve"> выпускников 11-х классов в 2025</w:t>
      </w:r>
      <w:r>
        <w:rPr>
          <w:rFonts w:ascii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Style w:val="a3"/>
        <w:tblW w:w="11057" w:type="dxa"/>
        <w:tblInd w:w="-1026" w:type="dxa"/>
        <w:tblLook w:val="04A0"/>
      </w:tblPr>
      <w:tblGrid>
        <w:gridCol w:w="2694"/>
        <w:gridCol w:w="2268"/>
        <w:gridCol w:w="1984"/>
        <w:gridCol w:w="1985"/>
        <w:gridCol w:w="2126"/>
      </w:tblGrid>
      <w:tr w:rsidR="00867CC3" w:rsidTr="007A2560">
        <w:tc>
          <w:tcPr>
            <w:tcW w:w="2694" w:type="dxa"/>
            <w:vMerge w:val="restart"/>
          </w:tcPr>
          <w:p w:rsidR="00867CC3" w:rsidRDefault="00867CC3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8363" w:type="dxa"/>
            <w:gridSpan w:val="4"/>
          </w:tcPr>
          <w:p w:rsidR="00867CC3" w:rsidRDefault="00867CC3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 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поступивших в</w:t>
            </w:r>
          </w:p>
        </w:tc>
      </w:tr>
      <w:tr w:rsidR="00867CC3" w:rsidTr="007A2560">
        <w:tc>
          <w:tcPr>
            <w:tcW w:w="2694" w:type="dxa"/>
            <w:vMerge/>
          </w:tcPr>
          <w:p w:rsidR="00867CC3" w:rsidRDefault="00867CC3" w:rsidP="005E3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867CC3" w:rsidRDefault="00867CC3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  <w:tc>
          <w:tcPr>
            <w:tcW w:w="4111" w:type="dxa"/>
            <w:gridSpan w:val="2"/>
          </w:tcPr>
          <w:p w:rsidR="00867CC3" w:rsidRDefault="00867CC3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867CC3" w:rsidTr="007A2560">
        <w:tc>
          <w:tcPr>
            <w:tcW w:w="2694" w:type="dxa"/>
            <w:vMerge/>
          </w:tcPr>
          <w:p w:rsidR="00867CC3" w:rsidRDefault="00867CC3" w:rsidP="005E3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7CC3" w:rsidRDefault="00867CC3" w:rsidP="005E3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84" w:type="dxa"/>
          </w:tcPr>
          <w:p w:rsidR="00867CC3" w:rsidRDefault="00867CC3" w:rsidP="005E3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:rsidR="00867CC3" w:rsidRDefault="00867CC3" w:rsidP="005E3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126" w:type="dxa"/>
          </w:tcPr>
          <w:p w:rsidR="00867CC3" w:rsidRDefault="00867CC3" w:rsidP="005E3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67CC3" w:rsidTr="007A2560">
        <w:tc>
          <w:tcPr>
            <w:tcW w:w="2694" w:type="dxa"/>
          </w:tcPr>
          <w:p w:rsidR="00867CC3" w:rsidRDefault="00867CC3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67CC3" w:rsidRDefault="005E3F59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867CC3" w:rsidRDefault="00C908EF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867CC3" w:rsidRDefault="00C908EF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67CC3" w:rsidRDefault="00C908EF" w:rsidP="007A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67CC3" w:rsidRDefault="00867CC3" w:rsidP="00825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Большинство выпускников 11 класса нацелены на получение высшего образования.</w:t>
      </w:r>
      <w:proofErr w:type="gramEnd"/>
    </w:p>
    <w:p w:rsidR="007A2560" w:rsidRDefault="007A2560" w:rsidP="00825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CC3" w:rsidRDefault="00A926E8" w:rsidP="00825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данные трудоустройства выпускников 11-х классов за последние три года, можно сделать следующие выводы:</w:t>
      </w:r>
    </w:p>
    <w:p w:rsidR="00A926E8" w:rsidRDefault="00A926E8" w:rsidP="00825F9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94 выпускников все продолжили получение своего дальнейшего образования, 2 человека поступили в ряды армии РФ.</w:t>
      </w:r>
    </w:p>
    <w:p w:rsidR="00A926E8" w:rsidRDefault="00A926E8" w:rsidP="00825F9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 школы, которые продолжили свое обучение в образовательных организациях СПО меньше по сравнению с количеством выпускников, продолживших свое обучение в ВУЗах.</w:t>
      </w:r>
    </w:p>
    <w:p w:rsidR="00A926E8" w:rsidRDefault="00A926E8" w:rsidP="00825F9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«популярным» ВУЗом для наших выпускников  на протяжении последних лет является ЕГУ им. И.А.Бунина.</w:t>
      </w:r>
    </w:p>
    <w:p w:rsidR="00A926E8" w:rsidRDefault="00A926E8" w:rsidP="00825F9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Несомненной гордостью школы можно назвать выпускников, поступивших в военные ВУЗы страны. Их количество увеличивается с каждым годом на 5 %.</w:t>
      </w:r>
    </w:p>
    <w:p w:rsidR="00A926E8" w:rsidRPr="00A926E8" w:rsidRDefault="00A926E8" w:rsidP="00825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100% выпускников МБОУ СШ №1 им. М.М. Пришвина ежегодно пополняют ряды абитуриентов различных учебных заведений с целью получения среднего профессионального и высшего образования.</w:t>
      </w:r>
    </w:p>
    <w:sectPr w:rsidR="00A926E8" w:rsidRPr="00A926E8" w:rsidSect="003761B6"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7BEA"/>
    <w:multiLevelType w:val="hybridMultilevel"/>
    <w:tmpl w:val="76FA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659E"/>
    <w:rsid w:val="001170EE"/>
    <w:rsid w:val="002C412F"/>
    <w:rsid w:val="003761B6"/>
    <w:rsid w:val="00426ED0"/>
    <w:rsid w:val="0044171F"/>
    <w:rsid w:val="005411D6"/>
    <w:rsid w:val="005A1A7C"/>
    <w:rsid w:val="005E3F59"/>
    <w:rsid w:val="007A2560"/>
    <w:rsid w:val="007E642F"/>
    <w:rsid w:val="00825F94"/>
    <w:rsid w:val="00867CC3"/>
    <w:rsid w:val="008E4299"/>
    <w:rsid w:val="00A40B1C"/>
    <w:rsid w:val="00A926E8"/>
    <w:rsid w:val="00BC659E"/>
    <w:rsid w:val="00C908EF"/>
    <w:rsid w:val="00DA1762"/>
    <w:rsid w:val="00E52785"/>
    <w:rsid w:val="00F37B6D"/>
    <w:rsid w:val="00FC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C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26E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E64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E64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9</cp:revision>
  <cp:lastPrinted>2025-11-17T09:32:00Z</cp:lastPrinted>
  <dcterms:created xsi:type="dcterms:W3CDTF">2016-08-23T08:21:00Z</dcterms:created>
  <dcterms:modified xsi:type="dcterms:W3CDTF">2025-11-17T09:33:00Z</dcterms:modified>
</cp:coreProperties>
</file>